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0D" w:rsidRPr="000B160D" w:rsidRDefault="000B160D" w:rsidP="000B160D">
      <w:pPr>
        <w:spacing w:after="0"/>
        <w:ind w:firstLine="0"/>
        <w:jc w:val="center"/>
        <w:rPr>
          <w:rFonts w:ascii="Palatino Linotype" w:eastAsia="Times New Roman" w:hAnsi="Palatino Linotype" w:cs="Times New Roman"/>
          <w:b/>
          <w:bCs/>
          <w:color w:val="000000"/>
          <w:sz w:val="27"/>
          <w:szCs w:val="27"/>
          <w:lang w:eastAsia="ru-RU"/>
        </w:rPr>
      </w:pPr>
      <w:r w:rsidRPr="000B160D">
        <w:rPr>
          <w:rFonts w:ascii="Palatino Linotype" w:eastAsia="Times New Roman" w:hAnsi="Palatino Linotype" w:cs="Times New Roman"/>
          <w:b/>
          <w:bCs/>
          <w:color w:val="000000"/>
          <w:sz w:val="27"/>
          <w:szCs w:val="27"/>
          <w:lang w:eastAsia="ru-RU"/>
        </w:rPr>
        <w:t>Məhkəmələr və hakimlər haqqında</w:t>
      </w:r>
    </w:p>
    <w:p w:rsidR="000B160D" w:rsidRPr="000B160D" w:rsidRDefault="000B160D" w:rsidP="000B160D">
      <w:pPr>
        <w:spacing w:after="0"/>
        <w:ind w:firstLine="0"/>
        <w:jc w:val="center"/>
        <w:rPr>
          <w:rFonts w:ascii="Palatino Linotype" w:eastAsia="Times New Roman" w:hAnsi="Palatino Linotype" w:cs="Times New Roman"/>
          <w:b/>
          <w:bCs/>
          <w:color w:val="000000"/>
          <w:sz w:val="27"/>
          <w:szCs w:val="27"/>
          <w:lang w:eastAsia="ru-RU"/>
        </w:rPr>
      </w:pPr>
      <w:r w:rsidRPr="000B160D">
        <w:rPr>
          <w:rFonts w:ascii="Palatino Linotype" w:eastAsia="Times New Roman" w:hAnsi="Palatino Linotype" w:cs="Times New Roman"/>
          <w:b/>
          <w:bCs/>
          <w:color w:val="000000"/>
          <w:sz w:val="27"/>
          <w:szCs w:val="27"/>
          <w:lang w:val="en-US" w:eastAsia="ru-RU"/>
        </w:rPr>
        <w:t> </w:t>
      </w:r>
    </w:p>
    <w:p w:rsidR="000B160D" w:rsidRPr="000B160D" w:rsidRDefault="000B160D" w:rsidP="000B160D">
      <w:pPr>
        <w:spacing w:after="0"/>
        <w:ind w:firstLine="360"/>
        <w:jc w:val="center"/>
        <w:rPr>
          <w:rFonts w:ascii="Palatino Linotype" w:eastAsia="Times New Roman" w:hAnsi="Palatino Linotype" w:cs="Times New Roman"/>
          <w:caps/>
          <w:color w:val="000000"/>
          <w:sz w:val="27"/>
          <w:szCs w:val="27"/>
          <w:lang w:eastAsia="ru-RU"/>
        </w:rPr>
      </w:pPr>
      <w:r w:rsidRPr="000B160D">
        <w:rPr>
          <w:rFonts w:ascii="Palatino Linotype" w:eastAsia="Times New Roman" w:hAnsi="Palatino Linotype" w:cs="Times New Roman"/>
          <w:caps/>
          <w:color w:val="000000"/>
          <w:sz w:val="27"/>
          <w:szCs w:val="27"/>
          <w:lang w:val="az-Latn-AZ" w:eastAsia="ru-RU"/>
        </w:rPr>
        <w:t>AZƏRBAYCAN RESPUBLİKASININ QANUNU</w:t>
      </w:r>
    </w:p>
    <w:p w:rsidR="000B160D" w:rsidRPr="000B160D" w:rsidRDefault="000B160D" w:rsidP="000B160D">
      <w:pPr>
        <w:spacing w:after="0"/>
        <w:ind w:firstLine="360"/>
        <w:jc w:val="both"/>
        <w:rPr>
          <w:rFonts w:ascii="Palatino Linotype" w:eastAsia="Times New Roman" w:hAnsi="Palatino Linotype" w:cs="Times New Roman"/>
          <w:color w:val="000000"/>
          <w:lang w:eastAsia="ru-RU"/>
        </w:rPr>
      </w:pPr>
      <w:r w:rsidRPr="000B160D">
        <w:rPr>
          <w:rFonts w:ascii="Palatino Linotype" w:eastAsia="Times New Roman" w:hAnsi="Palatino Linotype" w:cs="Times New Roman"/>
          <w:color w:val="000000"/>
          <w:lang w:val="az-Latn-AZ" w:eastAsia="ru-RU"/>
        </w:rPr>
        <w:t> </w:t>
      </w:r>
    </w:p>
    <w:p w:rsidR="000B160D" w:rsidRPr="000B160D" w:rsidRDefault="000B160D" w:rsidP="000B160D">
      <w:pPr>
        <w:spacing w:after="0"/>
        <w:ind w:firstLine="360"/>
        <w:jc w:val="both"/>
        <w:rPr>
          <w:rFonts w:ascii="Palatino Linotype" w:eastAsia="Times New Roman" w:hAnsi="Palatino Linotype" w:cs="Times New Roman"/>
          <w:color w:val="000000"/>
          <w:lang w:eastAsia="ru-RU"/>
        </w:rPr>
      </w:pPr>
      <w:r w:rsidRPr="000B160D">
        <w:rPr>
          <w:rFonts w:ascii="Palatino Linotype" w:eastAsia="Times New Roman" w:hAnsi="Palatino Linotype" w:cs="Times New Roman"/>
          <w:color w:val="000000"/>
          <w:lang w:val="az-Latn-AZ" w:eastAsia="ru-RU"/>
        </w:rPr>
        <w:t>Bu Qanun Azərbaycan Respublikasında ədalət mühakiməsinin həyata keçirilməsini təmin etmək məqsədilə Azərbaycan Respublikası Konstitusiyasında təsbit olunmuş müstəqil məhkəmə hakimiyyəti yaratmağa yönəlmişdir.</w:t>
      </w:r>
    </w:p>
    <w:p w:rsidR="000B160D" w:rsidRPr="000B160D" w:rsidRDefault="000B160D" w:rsidP="000B160D">
      <w:pPr>
        <w:spacing w:after="0"/>
        <w:ind w:firstLine="360"/>
        <w:jc w:val="center"/>
        <w:rPr>
          <w:rFonts w:ascii="Palatino Linotype" w:eastAsia="Times New Roman" w:hAnsi="Palatino Linotype" w:cs="Times New Roman"/>
          <w:caps/>
          <w:color w:val="000000"/>
          <w:sz w:val="27"/>
          <w:szCs w:val="27"/>
          <w:lang w:eastAsia="ru-RU"/>
        </w:rPr>
      </w:pPr>
      <w:r w:rsidRPr="000B160D">
        <w:rPr>
          <w:rFonts w:ascii="Palatino Linotype" w:eastAsia="Times New Roman" w:hAnsi="Palatino Linotype" w:cs="Times New Roman"/>
          <w:caps/>
          <w:color w:val="000000"/>
          <w:sz w:val="27"/>
          <w:szCs w:val="27"/>
          <w:lang w:val="az-Latn-AZ" w:eastAsia="ru-RU"/>
        </w:rPr>
        <w:t> </w:t>
      </w:r>
    </w:p>
    <w:p w:rsidR="000B160D" w:rsidRPr="000B160D" w:rsidRDefault="000B160D" w:rsidP="000B160D">
      <w:pPr>
        <w:spacing w:after="0"/>
        <w:ind w:firstLine="360"/>
        <w:jc w:val="center"/>
        <w:rPr>
          <w:rFonts w:ascii="Palatino Linotype" w:eastAsia="Times New Roman" w:hAnsi="Palatino Linotype" w:cs="Times New Roman"/>
          <w:caps/>
          <w:color w:val="000000"/>
          <w:sz w:val="27"/>
          <w:szCs w:val="27"/>
          <w:lang w:eastAsia="ru-RU"/>
        </w:rPr>
      </w:pPr>
      <w:r w:rsidRPr="000B160D">
        <w:rPr>
          <w:rFonts w:ascii="Palatino Linotype" w:eastAsia="Times New Roman" w:hAnsi="Palatino Linotype" w:cs="Times New Roman"/>
          <w:caps/>
          <w:color w:val="000000"/>
          <w:sz w:val="27"/>
          <w:szCs w:val="27"/>
          <w:lang w:val="az-Latn-AZ" w:eastAsia="ru-RU"/>
        </w:rPr>
        <w:t>BİRİNCİ BÖLMƏ</w:t>
      </w:r>
    </w:p>
    <w:p w:rsidR="000B160D" w:rsidRPr="000B160D" w:rsidRDefault="000B160D" w:rsidP="000B160D">
      <w:pPr>
        <w:spacing w:before="120" w:after="120"/>
        <w:ind w:firstLine="360"/>
        <w:jc w:val="center"/>
        <w:rPr>
          <w:rFonts w:ascii="Palatino Linotype" w:eastAsia="Times New Roman" w:hAnsi="Palatino Linotype" w:cs="Times New Roman"/>
          <w:b/>
          <w:bCs/>
          <w:caps/>
          <w:color w:val="000000"/>
          <w:lang w:eastAsia="ru-RU"/>
        </w:rPr>
      </w:pPr>
      <w:r w:rsidRPr="000B160D">
        <w:rPr>
          <w:rFonts w:ascii="Palatino Linotype" w:eastAsia="Times New Roman" w:hAnsi="Palatino Linotype" w:cs="Times New Roman"/>
          <w:b/>
          <w:bCs/>
          <w:caps/>
          <w:color w:val="000000"/>
          <w:lang w:val="az-Latn-AZ" w:eastAsia="ru-RU"/>
        </w:rPr>
        <w:t>MƏHKƏMƏLƏR</w:t>
      </w:r>
    </w:p>
    <w:p w:rsidR="000B160D" w:rsidRPr="000B160D" w:rsidRDefault="000B160D" w:rsidP="000B160D">
      <w:pPr>
        <w:spacing w:before="120" w:after="0"/>
        <w:ind w:firstLine="360"/>
        <w:jc w:val="center"/>
        <w:rPr>
          <w:rFonts w:ascii="Palatino Linotype" w:eastAsia="Times New Roman" w:hAnsi="Palatino Linotype" w:cs="Times New Roman"/>
          <w:color w:val="000000"/>
          <w:spacing w:val="60"/>
          <w:lang w:eastAsia="ru-RU"/>
        </w:rPr>
      </w:pPr>
      <w:r w:rsidRPr="000B160D">
        <w:rPr>
          <w:rFonts w:ascii="Palatino Linotype" w:eastAsia="Times New Roman" w:hAnsi="Palatino Linotype" w:cs="Times New Roman"/>
          <w:color w:val="000000"/>
          <w:spacing w:val="60"/>
          <w:lang w:val="az-Latn-AZ" w:eastAsia="ru-RU"/>
        </w:rPr>
        <w:t>I fəsil</w:t>
      </w:r>
    </w:p>
    <w:p w:rsidR="000B160D" w:rsidRPr="000B160D" w:rsidRDefault="000B160D" w:rsidP="000B160D">
      <w:pPr>
        <w:spacing w:before="120" w:after="120"/>
        <w:ind w:firstLine="360"/>
        <w:jc w:val="center"/>
        <w:rPr>
          <w:rFonts w:ascii="Palatino Linotype" w:eastAsia="Times New Roman" w:hAnsi="Palatino Linotype" w:cs="Times New Roman"/>
          <w:b/>
          <w:bCs/>
          <w:caps/>
          <w:color w:val="000000"/>
          <w:lang w:eastAsia="ru-RU"/>
        </w:rPr>
      </w:pPr>
      <w:r w:rsidRPr="000B160D">
        <w:rPr>
          <w:rFonts w:ascii="Palatino Linotype" w:eastAsia="Times New Roman" w:hAnsi="Palatino Linotype" w:cs="Times New Roman"/>
          <w:b/>
          <w:bCs/>
          <w:caps/>
          <w:color w:val="000000"/>
          <w:lang w:val="az-Latn-AZ" w:eastAsia="ru-RU"/>
        </w:rPr>
        <w:t>MƏHKƏMƏ HAKİMİYYƏTİ</w:t>
      </w:r>
    </w:p>
    <w:p w:rsidR="000B160D" w:rsidRPr="000B160D" w:rsidRDefault="000B160D" w:rsidP="000B160D">
      <w:pPr>
        <w:spacing w:before="120" w:after="120"/>
        <w:ind w:firstLine="360"/>
        <w:outlineLvl w:val="1"/>
        <w:rPr>
          <w:rFonts w:ascii="Arial" w:eastAsia="Times New Roman" w:hAnsi="Arial" w:cs="Arial"/>
          <w:b/>
          <w:bCs/>
          <w:i/>
          <w:iCs/>
          <w:color w:val="000000"/>
          <w:sz w:val="28"/>
          <w:szCs w:val="28"/>
          <w:lang w:eastAsia="ru-RU"/>
        </w:rPr>
      </w:pPr>
      <w:r w:rsidRPr="000B160D">
        <w:rPr>
          <w:rFonts w:ascii="Palatino Linotype" w:eastAsia="Times New Roman" w:hAnsi="Palatino Linotype" w:cs="Arial"/>
          <w:color w:val="000000"/>
          <w:spacing w:val="60"/>
          <w:lang w:val="az-Latn-AZ" w:eastAsia="ru-RU"/>
        </w:rPr>
        <w:t>Maddə 1.</w:t>
      </w:r>
      <w:r w:rsidRPr="000B160D">
        <w:rPr>
          <w:rFonts w:ascii="Palatino Linotype" w:eastAsia="Times New Roman" w:hAnsi="Palatino Linotype" w:cs="Arial"/>
          <w:b/>
          <w:bCs/>
          <w:color w:val="000000"/>
          <w:lang w:val="az-Latn-AZ" w:eastAsia="ru-RU"/>
        </w:rPr>
        <w:t>      Azərbaycan Respublikasında məhkəmələrin təsis olunması</w:t>
      </w:r>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Azərbaycan Respublikasında Azərbaycan Respublikasının qanunları ilə təsis edilmiş Azərbaycan Respublikası məhkəmələri fəaliyyət göstərirlər. Azərbaycan Respublikası Konstitusiyasının 125-ci maddəsinin VI hissəsinə uyğun olaraq məhkəmələrin səlahiyyətlərinin dəyişdirilməsi məqsədilə müəyyən olunmamış hüquqi üsulların tətbiq edilməsi və fövqəladə məhkəmələrin, eləcə də xarici dövlətlərin, yaxud bu qanunla nəzərdə tutulmayan qaydada məhkəmələrin yaradılması qadağandır.</w:t>
      </w:r>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Azərbaycan Respublikası Konstitusiya Məhkəməsinin (bundan sonra — Konstitusiya Məhkəməsi) fəaliyyəti və hakimlərinin statusu </w:t>
      </w:r>
      <w:r w:rsidRPr="000B160D">
        <w:rPr>
          <w:rFonts w:ascii="Times New Roman" w:eastAsia="Times New Roman" w:hAnsi="Times New Roman" w:cs="Times New Roman"/>
          <w:color w:val="000000"/>
          <w:lang w:val="az-Latn-AZ" w:eastAsia="ru-RU"/>
        </w:rPr>
        <w:t>«</w:t>
      </w:r>
      <w:r w:rsidRPr="000B160D">
        <w:rPr>
          <w:rFonts w:ascii="Palatino Linotype" w:eastAsia="Times New Roman" w:hAnsi="Palatino Linotype" w:cs="Times New Roman"/>
          <w:color w:val="000000"/>
          <w:lang w:val="az-Latn-AZ" w:eastAsia="ru-RU"/>
        </w:rPr>
        <w:t>Konstitusiya Məhkəməsi haqqında</w:t>
      </w:r>
      <w:r w:rsidRPr="000B160D">
        <w:rPr>
          <w:rFonts w:ascii="Times New Roman" w:eastAsia="Times New Roman" w:hAnsi="Times New Roman" w:cs="Times New Roman"/>
          <w:color w:val="000000"/>
          <w:lang w:val="az-Latn-AZ" w:eastAsia="ru-RU"/>
        </w:rPr>
        <w:t>»</w:t>
      </w:r>
      <w:r w:rsidRPr="000B160D">
        <w:rPr>
          <w:rFonts w:ascii="Palatino Linotype" w:eastAsia="Times New Roman" w:hAnsi="Palatino Linotype" w:cs="Times New Roman"/>
          <w:color w:val="000000"/>
          <w:lang w:val="az-Latn-AZ" w:eastAsia="ru-RU"/>
        </w:rPr>
        <w:t> Azərbaycan Respublikasının qanunu ilə müəyyən olunur.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3.</w:t>
      </w:r>
      <w:r>
        <w:rPr>
          <w:rFonts w:ascii="Palatino Linotype" w:hAnsi="Palatino Linotype" w:cs="Arial"/>
          <w:color w:val="000000"/>
          <w:sz w:val="22"/>
          <w:szCs w:val="22"/>
          <w:lang w:val="az-Latn-AZ"/>
        </w:rPr>
        <w:t>      Məhkəmələrin vəzifələri</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 məhkəmələrinin fəaliyyəti yalnız ədalət mühakiməsinin və qanunvericiliklə müəyyən edilmiş hallarda və qaydada məhkəmə nəzarətinin həyata keçirilməsinə yönəldilmişdir.</w:t>
      </w:r>
      <w:bookmarkStart w:id="0" w:name="_ednref1"/>
      <w:r>
        <w:rPr>
          <w:rFonts w:ascii="Palatino Linotype" w:hAnsi="Palatino Linotype"/>
          <w:color w:val="000000"/>
          <w:sz w:val="22"/>
          <w:szCs w:val="22"/>
        </w:rPr>
        <w:fldChar w:fldCharType="begin"/>
      </w:r>
      <w:r w:rsidRPr="000B160D">
        <w:rPr>
          <w:rFonts w:ascii="Palatino Linotype" w:hAnsi="Palatino Linotype"/>
          <w:color w:val="000000"/>
          <w:sz w:val="22"/>
          <w:szCs w:val="22"/>
          <w:lang w:val="az-Latn-AZ"/>
        </w:rPr>
        <w:instrText xml:space="preserve"> HYPERLINK "http://e-qanun.gov.az/alpidata/framework/data/3/c_f_3933.htm" \l "_edn1" \o "" </w:instrText>
      </w:r>
      <w:r>
        <w:rPr>
          <w:rFonts w:ascii="Palatino Linotype" w:hAnsi="Palatino Linotype"/>
          <w:color w:val="000000"/>
          <w:sz w:val="22"/>
          <w:szCs w:val="22"/>
        </w:rPr>
        <w:fldChar w:fldCharType="separate"/>
      </w:r>
      <w:r>
        <w:rPr>
          <w:rStyle w:val="a3"/>
          <w:rFonts w:ascii="Palatino Linotype" w:hAnsi="Palatino Linotype"/>
          <w:color w:val="0000FF"/>
          <w:sz w:val="20"/>
          <w:szCs w:val="20"/>
          <w:u w:val="single"/>
          <w:vertAlign w:val="superscript"/>
          <w:lang w:val="az-Latn-AZ"/>
        </w:rPr>
        <w:t>[1]</w:t>
      </w:r>
      <w:r>
        <w:rPr>
          <w:rFonts w:ascii="Palatino Linotype" w:hAnsi="Palatino Linotype"/>
          <w:color w:val="000000"/>
          <w:sz w:val="22"/>
          <w:szCs w:val="22"/>
        </w:rPr>
        <w:fldChar w:fldCharType="end"/>
      </w:r>
      <w:bookmarkEnd w:id="0"/>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Məhkəmələr ədalət mühakiməsini həyata keçirərkən Azərbaycan Respublikası Konstitusiyasında təsbit edilmiş insan və vətəndaş hüquqlarını və azadlıqlarını, mülkiyyət formasından asıla olmayaraq bütün müəssisə, idarə və təşkilatların, siyasi partiyaların, ictimai birliklərin, digər hüquqi şəxslərin hüquqlarını və qanuni mənafelərini hər cür qəsdlərdən və qanun pozuntularından müdafiə edir, Azərbaycan Respublikasının Konstitusiyasında və bu qanunda nəzərdə tutulmuş digər vəzifələri həyata keçirirlər.</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Məhkəmələrin üzərinə başqa vəzifələr qoyulması yolverilməzdir.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4.</w:t>
      </w:r>
      <w:r>
        <w:rPr>
          <w:rFonts w:ascii="Palatino Linotype" w:hAnsi="Palatino Linotype" w:cs="Arial"/>
          <w:color w:val="000000"/>
          <w:sz w:val="22"/>
          <w:szCs w:val="22"/>
          <w:lang w:val="az-Latn-AZ"/>
        </w:rPr>
        <w:t>      Məhkəmələrdə işlərə baxılması</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Məhkəmələrdə işlərə birinci instansiya, apellyasiya və kassasiya instansiyaları üzrə baxılır.</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 qanunvericiliyində nəzərdə tutulmuş hallarda və qaydada Azərbaycan Respublikası məhkəmələrində işlərə kollegial və hakim tərəfindən təkbaşına: birinci instansiya məhkəməsində işlərə təkbaşına və ya üç hakimdən ibarət tərkibdə</w:t>
      </w:r>
      <w:r>
        <w:rPr>
          <w:rFonts w:ascii="Palatino Linotype" w:hAnsi="Palatino Linotype"/>
          <w:strike/>
          <w:color w:val="000000"/>
          <w:sz w:val="22"/>
          <w:szCs w:val="22"/>
          <w:lang w:val="az-Latn-AZ"/>
        </w:rPr>
        <w:t>, yaxud andlı iclasçılardan ibarət tərkibdə</w:t>
      </w:r>
      <w:r>
        <w:rPr>
          <w:rFonts w:ascii="Palatino Linotype" w:hAnsi="Palatino Linotype"/>
          <w:color w:val="000000"/>
          <w:sz w:val="22"/>
          <w:szCs w:val="22"/>
          <w:lang w:val="az-Latn-AZ"/>
        </w:rPr>
        <w:t>, appelyasiya və kassasiya instansiyası məhkəməsində üç və ya daha çox hakimdən ibarət tərkibdə baxılır.</w:t>
      </w:r>
      <w:r>
        <w:rPr>
          <w:rStyle w:val="a3"/>
          <w:rFonts w:ascii="Palatino Linotype" w:hAnsi="Palatino Linotype"/>
          <w:color w:val="0000FF"/>
          <w:sz w:val="20"/>
          <w:szCs w:val="20"/>
          <w:vertAlign w:val="superscript"/>
          <w:lang w:val="az-Latn-AZ"/>
        </w:rPr>
        <w:t> </w:t>
      </w:r>
      <w:bookmarkStart w:id="1" w:name="_ednref2"/>
      <w:r>
        <w:rPr>
          <w:rStyle w:val="a3"/>
          <w:rFonts w:ascii="Palatino Linotype" w:hAnsi="Palatino Linotype"/>
          <w:color w:val="0000FF"/>
          <w:sz w:val="20"/>
          <w:szCs w:val="20"/>
          <w:vertAlign w:val="superscript"/>
          <w:lang w:val="az-Latn-AZ"/>
        </w:rPr>
        <w:fldChar w:fldCharType="begin"/>
      </w:r>
      <w:r>
        <w:rPr>
          <w:rStyle w:val="a3"/>
          <w:rFonts w:ascii="Palatino Linotype" w:hAnsi="Palatino Linotype"/>
          <w:color w:val="0000FF"/>
          <w:sz w:val="20"/>
          <w:szCs w:val="20"/>
          <w:vertAlign w:val="superscript"/>
          <w:lang w:val="az-Latn-AZ"/>
        </w:rPr>
        <w:instrText xml:space="preserve"> HYPERLINK "http://e-qanun.gov.az/alpidata/framework/data/3/c_f_3933.htm" \l "_edn2" \o "" </w:instrText>
      </w:r>
      <w:r>
        <w:rPr>
          <w:rStyle w:val="a3"/>
          <w:rFonts w:ascii="Palatino Linotype" w:hAnsi="Palatino Linotype"/>
          <w:color w:val="0000FF"/>
          <w:sz w:val="20"/>
          <w:szCs w:val="20"/>
          <w:vertAlign w:val="superscript"/>
          <w:lang w:val="az-Latn-AZ"/>
        </w:rPr>
        <w:fldChar w:fldCharType="separate"/>
      </w:r>
      <w:r>
        <w:rPr>
          <w:rStyle w:val="a3"/>
          <w:rFonts w:ascii="Palatino Linotype" w:hAnsi="Palatino Linotype"/>
          <w:color w:val="0000FF"/>
          <w:sz w:val="20"/>
          <w:szCs w:val="20"/>
          <w:u w:val="single"/>
          <w:vertAlign w:val="superscript"/>
          <w:lang w:val="az-Latn-AZ"/>
        </w:rPr>
        <w:t>[2]</w:t>
      </w:r>
      <w:r>
        <w:rPr>
          <w:rStyle w:val="a3"/>
          <w:rFonts w:ascii="Palatino Linotype" w:hAnsi="Palatino Linotype"/>
          <w:color w:val="0000FF"/>
          <w:sz w:val="20"/>
          <w:szCs w:val="20"/>
          <w:vertAlign w:val="superscript"/>
          <w:lang w:val="az-Latn-AZ"/>
        </w:rPr>
        <w:fldChar w:fldCharType="end"/>
      </w:r>
      <w:bookmarkEnd w:id="1"/>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Məhkəmələr işlərə baxarkən Azərbaycan Respublikasının Konstitusiyasını, qanunlarını və digər qanunvericilik aktlarını, eləcə də Azərbaycan Respublikasının tərəfdar çıxdığı beynəlxalq müqavilələri rəhbər tuturlar.</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Məhkəmələrdə işlərə baxılarkən məhkəmə iclasının protokolu aparılır. Məhkəmə iclasının gedişini və məhkəmə istintaqı zamanı aparılan prosessual hərəkətləri qeyd etmək üçün texniki vasitələrdən istifadə edilə bilər.</w:t>
      </w:r>
    </w:p>
    <w:p w:rsidR="000B160D" w:rsidRPr="00A33463"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5.</w:t>
      </w:r>
      <w:r>
        <w:rPr>
          <w:rFonts w:ascii="Palatino Linotype" w:hAnsi="Palatino Linotype" w:cs="Arial"/>
          <w:color w:val="000000"/>
          <w:sz w:val="22"/>
          <w:szCs w:val="22"/>
          <w:lang w:val="az-Latn-AZ"/>
        </w:rPr>
        <w:t>      Məhkəmələrin qərarları</w:t>
      </w:r>
    </w:p>
    <w:p w:rsidR="000B160D" w:rsidRPr="00A33463"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lastRenderedPageBreak/>
        <w:t>Məhkəmələr baxılmış işlər üzrə Azərbaycan Respublikası adından qətnamələr, hökmlər, qərardadlar və qərarlar (bundan sonra — qərarlar) çıxarırlar.</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i/>
          <w:iCs/>
          <w:color w:val="000000"/>
          <w:lang w:val="az-Latn-AZ"/>
        </w:rPr>
        <w:t>İnzibati-iqtisadi məhkəmələrin iqtisadi mübahisələrlə bağlı qərarları, habelə kassasiya</w:t>
      </w:r>
      <w:r>
        <w:rPr>
          <w:rFonts w:ascii="Palatino Linotype" w:hAnsi="Palatino Linotype"/>
          <w:color w:val="000000"/>
          <w:sz w:val="22"/>
          <w:szCs w:val="22"/>
          <w:lang w:val="az-Latn-AZ"/>
        </w:rPr>
        <w:t> və apellyasiya instansiyası məhkəmələrinin bütün qərarları qəbul olunduğu gündən bir aydan gec olmayaraq </w:t>
      </w:r>
      <w:r>
        <w:rPr>
          <w:rFonts w:ascii="Palatino Linotype" w:hAnsi="Palatino Linotype"/>
          <w:strike/>
          <w:color w:val="000000"/>
          <w:sz w:val="22"/>
          <w:szCs w:val="22"/>
          <w:lang w:val="az-Latn-AZ"/>
        </w:rPr>
        <w:t>dərc edilir və</w:t>
      </w:r>
      <w:r>
        <w:rPr>
          <w:rFonts w:ascii="Palatino Linotype" w:hAnsi="Palatino Linotype"/>
          <w:color w:val="000000"/>
          <w:sz w:val="22"/>
          <w:szCs w:val="22"/>
          <w:lang w:val="az-Latn-AZ"/>
        </w:rPr>
        <w:t> elektron </w:t>
      </w:r>
      <w:r>
        <w:rPr>
          <w:rFonts w:ascii="Palatino Linotype" w:hAnsi="Palatino Linotype"/>
          <w:i/>
          <w:iCs/>
          <w:color w:val="000000"/>
          <w:lang w:val="az-Latn-AZ"/>
        </w:rPr>
        <w:t>qaydada</w:t>
      </w:r>
      <w:r>
        <w:rPr>
          <w:rFonts w:ascii="Palatino Linotype" w:hAnsi="Palatino Linotype"/>
          <w:color w:val="000000"/>
          <w:sz w:val="22"/>
          <w:szCs w:val="22"/>
          <w:lang w:val="az-Latn-AZ"/>
        </w:rPr>
        <w:t> yayılır. </w:t>
      </w:r>
      <w:r>
        <w:rPr>
          <w:rFonts w:ascii="Palatino Linotype" w:hAnsi="Palatino Linotype"/>
          <w:i/>
          <w:iCs/>
          <w:color w:val="000000"/>
          <w:lang w:val="az-Latn-AZ"/>
        </w:rPr>
        <w:t>Kassasiya və apellyasiya instansiyası məhkəmələrinin qərarları ilə</w:t>
      </w:r>
      <w:r>
        <w:rPr>
          <w:rFonts w:ascii="Palatino Linotype" w:hAnsi="Palatino Linotype"/>
          <w:color w:val="000000"/>
          <w:sz w:val="22"/>
          <w:szCs w:val="22"/>
          <w:lang w:val="az-Latn-AZ"/>
        </w:rPr>
        <w:t> birlikdə aşağı instansiya məhkəmələrinin ləğv edilmiş və ya dəyişdirilmiş qərarları da </w:t>
      </w:r>
      <w:r>
        <w:rPr>
          <w:rFonts w:ascii="Palatino Linotype" w:hAnsi="Palatino Linotype"/>
          <w:i/>
          <w:iCs/>
          <w:color w:val="000000"/>
          <w:lang w:val="az-Latn-AZ"/>
        </w:rPr>
        <w:t>yayılmalıdır</w:t>
      </w:r>
      <w:r>
        <w:rPr>
          <w:rFonts w:ascii="Palatino Linotype" w:hAnsi="Palatino Linotype"/>
          <w:color w:val="000000"/>
          <w:sz w:val="22"/>
          <w:szCs w:val="22"/>
          <w:lang w:val="az-Latn-AZ"/>
        </w:rPr>
        <w:t>. Birinci instansiya məhkəmələrinin qanuni qüvvəyə minmiş qərarları qanunvericiliklə müəyyən edilmiş üsullarla açıqlanır.</w:t>
      </w:r>
      <w:bookmarkStart w:id="2" w:name="_ednref3"/>
      <w:r>
        <w:rPr>
          <w:rFonts w:ascii="Palatino Linotype" w:hAnsi="Palatino Linotype"/>
          <w:color w:val="000000"/>
          <w:sz w:val="22"/>
          <w:szCs w:val="22"/>
        </w:rPr>
        <w:fldChar w:fldCharType="begin"/>
      </w:r>
      <w:r w:rsidRPr="000B160D">
        <w:rPr>
          <w:rFonts w:ascii="Palatino Linotype" w:hAnsi="Palatino Linotype"/>
          <w:color w:val="000000"/>
          <w:sz w:val="22"/>
          <w:szCs w:val="22"/>
          <w:lang w:val="az-Latn-AZ"/>
        </w:rPr>
        <w:instrText xml:space="preserve"> HYPERLINK "http://e-qanun.gov.az/alpidata/framework/data/3/c_f_3933.htm" \l "_edn3" \o "" </w:instrText>
      </w:r>
      <w:r>
        <w:rPr>
          <w:rFonts w:ascii="Palatino Linotype" w:hAnsi="Palatino Linotype"/>
          <w:color w:val="000000"/>
          <w:sz w:val="22"/>
          <w:szCs w:val="22"/>
        </w:rPr>
        <w:fldChar w:fldCharType="separate"/>
      </w:r>
      <w:r>
        <w:rPr>
          <w:rStyle w:val="a3"/>
          <w:rFonts w:ascii="Palatino Linotype" w:hAnsi="Palatino Linotype"/>
          <w:b/>
          <w:bCs/>
          <w:color w:val="0000FF"/>
          <w:sz w:val="20"/>
          <w:szCs w:val="20"/>
          <w:u w:val="single"/>
          <w:vertAlign w:val="superscript"/>
          <w:lang w:val="az-Latn-AZ"/>
        </w:rPr>
        <w:t>[3]</w:t>
      </w:r>
      <w:r>
        <w:rPr>
          <w:rFonts w:ascii="Palatino Linotype" w:hAnsi="Palatino Linotype"/>
          <w:color w:val="000000"/>
          <w:sz w:val="22"/>
          <w:szCs w:val="22"/>
        </w:rPr>
        <w:fldChar w:fldCharType="end"/>
      </w:r>
      <w:bookmarkEnd w:id="2"/>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Respublikasının qanunvericiliyi ilə müəyyən edilmiş qaydada qanuni qüvvəyə minmiş bu qərarlar Azərbaycan Respublikası ərazisində bütün fiziki və hüquqi şəxslər tərəfindən mütləq, vaxtında və dəqiq icra olunmalıdır.</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Qanuni qüvvəyə minmiş məhkəmə qərarlarının icra edilməməsi Azərbaycan Respublikası qanunvericiliyi ilə nəzərdə tutulmuş məsuliyyətə səbəb olur.</w:t>
      </w:r>
    </w:p>
    <w:p w:rsidR="000B160D" w:rsidRPr="000B160D" w:rsidRDefault="000B160D" w:rsidP="000B160D">
      <w:pPr>
        <w:pStyle w:val="madde"/>
        <w:spacing w:before="120" w:beforeAutospacing="0" w:after="0" w:afterAutospacing="0"/>
        <w:ind w:firstLine="360"/>
        <w:jc w:val="center"/>
        <w:rPr>
          <w:rFonts w:ascii="Palatino Linotype" w:hAnsi="Palatino Linotype"/>
          <w:color w:val="000000"/>
          <w:spacing w:val="60"/>
          <w:sz w:val="22"/>
          <w:szCs w:val="22"/>
          <w:lang w:val="az-Latn-AZ"/>
        </w:rPr>
      </w:pPr>
      <w:r>
        <w:rPr>
          <w:rFonts w:ascii="Palatino Linotype" w:hAnsi="Palatino Linotype"/>
          <w:color w:val="000000"/>
          <w:spacing w:val="60"/>
          <w:sz w:val="22"/>
          <w:szCs w:val="22"/>
          <w:lang w:val="az-Latn-AZ"/>
        </w:rPr>
        <w:t>II fəsil</w:t>
      </w:r>
    </w:p>
    <w:p w:rsidR="000B160D" w:rsidRPr="000B160D" w:rsidRDefault="000B160D" w:rsidP="000B160D">
      <w:pPr>
        <w:pStyle w:val="1"/>
        <w:spacing w:before="120" w:after="120"/>
        <w:ind w:firstLine="360"/>
        <w:jc w:val="center"/>
        <w:rPr>
          <w:rFonts w:ascii="Tahoma" w:hAnsi="Tahoma" w:cs="Tahoma"/>
          <w:color w:val="484848"/>
          <w:sz w:val="23"/>
          <w:szCs w:val="23"/>
          <w:lang w:val="az-Latn-AZ"/>
        </w:rPr>
      </w:pPr>
      <w:r>
        <w:rPr>
          <w:rFonts w:ascii="Palatino Linotype" w:hAnsi="Palatino Linotype" w:cs="Tahoma"/>
          <w:color w:val="484848"/>
          <w:sz w:val="22"/>
          <w:szCs w:val="22"/>
          <w:lang w:val="az-Latn-AZ"/>
        </w:rPr>
        <w:t>      </w:t>
      </w:r>
      <w:r>
        <w:rPr>
          <w:rFonts w:ascii="Palatino Linotype" w:hAnsi="Palatino Linotype" w:cs="Tahoma"/>
          <w:sz w:val="22"/>
          <w:szCs w:val="22"/>
          <w:lang w:val="az-Latn-AZ"/>
        </w:rPr>
        <w:t>ƏDALƏT MÜHAKİMƏSİNİN HƏYATA KEÇİRİLMƏSİNƏ DAİR</w:t>
      </w:r>
      <w:r>
        <w:rPr>
          <w:rStyle w:val="lar1char"/>
          <w:rFonts w:ascii="Palatino Linotype" w:hAnsi="Palatino Linotype" w:cs="Tahoma"/>
          <w:b w:val="0"/>
          <w:bCs w:val="0"/>
          <w:sz w:val="22"/>
          <w:szCs w:val="22"/>
          <w:lang w:val="az-Latn-AZ"/>
        </w:rPr>
        <w:t> </w:t>
      </w:r>
      <w:r>
        <w:rPr>
          <w:rStyle w:val="lar1char"/>
          <w:rFonts w:ascii="Palatino Linotype" w:hAnsi="Palatino Linotype" w:cs="Tahoma"/>
          <w:b w:val="0"/>
          <w:bCs w:val="0"/>
          <w:caps/>
          <w:sz w:val="22"/>
          <w:szCs w:val="22"/>
          <w:lang w:val="az-Latn-AZ"/>
        </w:rPr>
        <w:t>ƏSAS MÜDDƏALAR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7.</w:t>
      </w:r>
      <w:r>
        <w:rPr>
          <w:rFonts w:ascii="Palatino Linotype" w:hAnsi="Palatino Linotype" w:cs="Arial"/>
          <w:color w:val="000000"/>
          <w:sz w:val="22"/>
          <w:szCs w:val="22"/>
          <w:lang w:val="az-Latn-AZ"/>
        </w:rPr>
        <w:t>      Hər kəsin qanun və məhkəmə qarşısında hüquq bərabərliyi</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 Konstitusiyasının 25-ci maddəsinə uyğun olaraq Azərbaycan Respublikasında ədalət mühakiməsi irqindən, milliyyətindən, dinindən, dilindən, cinsindən, mənşəyindən, əmlak vəziyyətindən, qulluq mövqeyindən, əqidəsindən, siyasi partiyalara, həmkarlar ittifaqına və digər ictimai birliklərə mənsubiyyətindən asılı olmayaraq hər bir şəxsin qanun  və məhkəmə qarşısında hüquq bərabərliyi əsasında həyata keçirilir.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8.</w:t>
      </w:r>
      <w:r>
        <w:rPr>
          <w:rFonts w:ascii="Palatino Linotype" w:hAnsi="Palatino Linotype" w:cs="Arial"/>
          <w:color w:val="000000"/>
          <w:sz w:val="22"/>
          <w:szCs w:val="22"/>
          <w:lang w:val="az-Latn-AZ"/>
        </w:rPr>
        <w:t>      Ədalət mühakiməsinin hakimlərin müstəqilliyi təmin edilməklə, heç bir məhdudiyyət qoyulmadan, faktlara əsasən, qərəzsiz, ədalətlə və qanunlara müvafiq həyata keçirilməsi</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Ədalət mühakiməsi hakimlərin müstəqilliyi təmin edilməklə, heç bir məhdudiyyət qoyulmadan, faktlara əsasən, qərəzsiz, ədalətlə və qanunlara müvafiq həyata keçirilir.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9.</w:t>
      </w:r>
      <w:r>
        <w:rPr>
          <w:rFonts w:ascii="Palatino Linotype" w:hAnsi="Palatino Linotype" w:cs="Arial"/>
          <w:color w:val="000000"/>
          <w:sz w:val="22"/>
          <w:szCs w:val="22"/>
          <w:lang w:val="az-Latn-AZ"/>
        </w:rPr>
        <w:t>      Məhkəmə icraatına müdaxilənin və məhkəməyə hörmətsizlik göstərilməsinin yolverilməzliyi</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Hər hansı bir şəxs tərəfindən, hər hansı bir səbəbdən bilavasitə, yaxud dolayı yolla məhkəmə icraatına məhdudiyyət qoyulması, təsir, hədə və müdaxilə edilməsi, habelə məhkəməyə hörmətsizlik göstərilməsi, yaxud aşkar etinasızlıq göstərildiyini bildirən hərəkətlər edilməsi yolverilməzdir və Azərbaycan Respublikasının qanunvericiliyinə müvafiq surətdə məsuliyyətə səbəb olur.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10.</w:t>
      </w:r>
      <w:r>
        <w:rPr>
          <w:rFonts w:ascii="Palatino Linotype" w:hAnsi="Palatino Linotype" w:cs="Arial"/>
          <w:color w:val="000000"/>
          <w:sz w:val="22"/>
          <w:szCs w:val="22"/>
          <w:lang w:val="az-Latn-AZ"/>
        </w:rPr>
        <w:t>   Müdafiə hüquqlarının təmin edilməsi</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 vətəndaşlarının, onun ərazisində yaşayan xarici vətəndaşların, habelə vətəndaşlığı olmayan şəxslərin Azərbaycan Respublikasının Konstitusiyasında və digər qanunlarda nəzərdə tutulmuş hüquq və azadlıqlarının, hüquqi şəxslərin qanuni mənafelərinin hər cür qəsdlərdən və qanun pozuntularından məhkəmə icraatının istənilən mərhələsində məhkəmə müdafiəsi hüququ təmin olunur. Heç kəs məhkəmə müdafiəsi hüququndan məhrum edilə bilməz.</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Şübhə edilən, təqsirləndirilən şəxsin Azərbaycan Respublikası qanunvericiliyində nəzərdə tutulmuş vasitələrlə müdafiə hüququna, o cümlədən tutulduğu, həbsə alındığı, cinayət törədilməsində ittiham olunduğu andan müdafiəçinin köməyindən istifadə etmək hüququna təminat verilir. </w:t>
      </w:r>
      <w:bookmarkStart w:id="3" w:name="_ednref4"/>
      <w:r>
        <w:rPr>
          <w:rFonts w:ascii="Palatino Linotype" w:hAnsi="Palatino Linotype"/>
          <w:color w:val="000000"/>
          <w:sz w:val="22"/>
          <w:szCs w:val="22"/>
        </w:rPr>
        <w:fldChar w:fldCharType="begin"/>
      </w:r>
      <w:r w:rsidRPr="000B160D">
        <w:rPr>
          <w:rFonts w:ascii="Palatino Linotype" w:hAnsi="Palatino Linotype"/>
          <w:color w:val="000000"/>
          <w:sz w:val="22"/>
          <w:szCs w:val="22"/>
          <w:lang w:val="az-Latn-AZ"/>
        </w:rPr>
        <w:instrText xml:space="preserve"> HYPERLINK "http://e-qanun.gov.az/alpidata/framework/data/3/c_f_3933.htm" \l "_edn4" \o "" </w:instrText>
      </w:r>
      <w:r>
        <w:rPr>
          <w:rFonts w:ascii="Palatino Linotype" w:hAnsi="Palatino Linotype"/>
          <w:color w:val="000000"/>
          <w:sz w:val="22"/>
          <w:szCs w:val="22"/>
        </w:rPr>
        <w:fldChar w:fldCharType="separate"/>
      </w:r>
      <w:r>
        <w:rPr>
          <w:rStyle w:val="a3"/>
          <w:rFonts w:ascii="Palatino Linotype" w:hAnsi="Palatino Linotype"/>
          <w:color w:val="0000FF"/>
          <w:sz w:val="20"/>
          <w:szCs w:val="20"/>
          <w:u w:val="single"/>
          <w:vertAlign w:val="superscript"/>
          <w:lang w:val="az-Latn-AZ"/>
        </w:rPr>
        <w:t>[4]</w:t>
      </w:r>
      <w:r>
        <w:rPr>
          <w:rFonts w:ascii="Palatino Linotype" w:hAnsi="Palatino Linotype"/>
          <w:color w:val="000000"/>
          <w:sz w:val="22"/>
          <w:szCs w:val="22"/>
        </w:rPr>
        <w:fldChar w:fldCharType="end"/>
      </w:r>
      <w:bookmarkEnd w:id="3"/>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 Konstitusiyasının 61-ci maddəsinin II hissəsinə uyğun olaraq qanunla nəzərdə tutulmuş hallarda hüquqi yardım ödənişsiz, dövlət hesabına göstərilir.</w:t>
      </w:r>
    </w:p>
    <w:p w:rsidR="000B160D" w:rsidRPr="000B160D"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11.</w:t>
      </w:r>
      <w:r>
        <w:rPr>
          <w:rFonts w:ascii="Palatino Linotype" w:hAnsi="Palatino Linotype" w:cs="Arial"/>
          <w:color w:val="000000"/>
          <w:sz w:val="22"/>
          <w:szCs w:val="22"/>
          <w:lang w:val="az-Latn-AZ"/>
        </w:rPr>
        <w:t>   Təqsirsizlik prezumpsiyasının təmin edilməsi</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Ədalət mühakiməsi həyata keçirilərkən Azərbaycan Respublikası Konstitusiyasının 63-cü maddəsində nəzərdə tutulmuş təqsirsizlik prezumpsiyası prinsipinə riayət olunması təmin edilir.</w:t>
      </w:r>
    </w:p>
    <w:p w:rsidR="000B160D" w:rsidRPr="00A33463"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12.</w:t>
      </w:r>
      <w:r>
        <w:rPr>
          <w:rFonts w:ascii="Palatino Linotype" w:hAnsi="Palatino Linotype" w:cs="Arial"/>
          <w:color w:val="000000"/>
          <w:sz w:val="22"/>
          <w:szCs w:val="22"/>
          <w:lang w:val="az-Latn-AZ"/>
        </w:rPr>
        <w:t>   Məhkəmə icraatının açıq aparılması</w:t>
      </w:r>
    </w:p>
    <w:p w:rsidR="000B160D" w:rsidRPr="00A33463"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lastRenderedPageBreak/>
        <w:t>Azərbaycan Respublikası Konstitusiyasının 127-ci maddəsinin V hissəsinə əsasən işlərə məhkəmənin qapalı iclaslarında baxılması halları istisna olmaqla, bütün məhkəmələrdə işlərin icraatı açıq aparılır.</w:t>
      </w:r>
    </w:p>
    <w:p w:rsidR="000B160D" w:rsidRPr="00A33463"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Qanunda nəzərdə tutulmuş hallar istisna olmaqla, cinayət işlərinin qiyabi məhkəmə icraatına yol verilmir.</w:t>
      </w:r>
    </w:p>
    <w:p w:rsidR="000B160D" w:rsidRPr="00A33463"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Bütün hallarda məhkəmələrin qərarları açıq elan edilir.</w:t>
      </w:r>
    </w:p>
    <w:p w:rsidR="000B160D" w:rsidRPr="00A33463"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13.</w:t>
      </w:r>
      <w:r>
        <w:rPr>
          <w:rFonts w:ascii="Palatino Linotype" w:hAnsi="Palatino Linotype" w:cs="Arial"/>
          <w:color w:val="000000"/>
          <w:sz w:val="22"/>
          <w:szCs w:val="22"/>
          <w:lang w:val="az-Latn-AZ"/>
        </w:rPr>
        <w:t>   Məhkəmə icraatının çəkişmə prinsipi əsasında həyata keçirilməsi</w:t>
      </w:r>
    </w:p>
    <w:p w:rsidR="000B160D" w:rsidRPr="00A33463"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Respublikasında məhkəmə icraatı tərəflərin hüquq bərabərliyi təmin olunmaqla Azərbaycan Respublikası Konstitusiyasının 127-ci maddəsinin VII hissəsinə uyğun olaraq çəkişmə prinsipi əsasında həyata keçirilir.</w:t>
      </w:r>
    </w:p>
    <w:p w:rsidR="000B160D" w:rsidRPr="00A33463" w:rsidRDefault="000B160D" w:rsidP="000B160D">
      <w:pPr>
        <w:pStyle w:val="2"/>
        <w:spacing w:before="120" w:beforeAutospacing="0" w:after="120" w:afterAutospacing="0"/>
        <w:ind w:firstLine="360"/>
        <w:rPr>
          <w:rFonts w:ascii="Arial" w:hAnsi="Arial" w:cs="Arial"/>
          <w:i/>
          <w:iCs/>
          <w:color w:val="000000"/>
          <w:sz w:val="28"/>
          <w:szCs w:val="28"/>
          <w:lang w:val="az-Latn-AZ"/>
        </w:rPr>
      </w:pPr>
      <w:r>
        <w:rPr>
          <w:rStyle w:val="maddechar"/>
          <w:rFonts w:ascii="Palatino Linotype" w:hAnsi="Palatino Linotype" w:cs="Arial"/>
          <w:b w:val="0"/>
          <w:bCs w:val="0"/>
          <w:color w:val="000000"/>
          <w:spacing w:val="60"/>
          <w:sz w:val="22"/>
          <w:szCs w:val="22"/>
          <w:lang w:val="az-Latn-AZ"/>
        </w:rPr>
        <w:t>Maddə 14.</w:t>
      </w:r>
      <w:r>
        <w:rPr>
          <w:rFonts w:ascii="Palatino Linotype" w:hAnsi="Palatino Linotype" w:cs="Arial"/>
          <w:color w:val="000000"/>
          <w:sz w:val="22"/>
          <w:szCs w:val="22"/>
          <w:lang w:val="az-Latn-AZ"/>
        </w:rPr>
        <w:t>   Məhkəmə icraatının aparıldığı  dil</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Məhkəmə icraatının aparıldığı dil Azərbaycan Respublikası Konstitusiyasının 127-ci maddəsinin X hissəsində müəyyən edilir. Məhkəmə icraatının aparıldığı dili bilməyən şəxslərin hüquqlarının hər hansı şəkildə məhdudlaşdırılması yolverilməzdir.</w:t>
      </w:r>
    </w:p>
    <w:p w:rsidR="000B160D" w:rsidRPr="000B160D" w:rsidRDefault="000B160D" w:rsidP="000B160D">
      <w:pPr>
        <w:pStyle w:val="mecelle"/>
        <w:spacing w:before="0" w:beforeAutospacing="0" w:after="0" w:afterAutospacing="0"/>
        <w:ind w:firstLine="360"/>
        <w:jc w:val="both"/>
        <w:rPr>
          <w:rFonts w:ascii="Palatino Linotype" w:hAnsi="Palatino Linotype"/>
          <w:color w:val="000000"/>
          <w:sz w:val="22"/>
          <w:szCs w:val="22"/>
          <w:lang w:val="az-Latn-AZ"/>
        </w:rPr>
      </w:pPr>
      <w:r>
        <w:rPr>
          <w:rFonts w:ascii="Palatino Linotype" w:hAnsi="Palatino Linotype"/>
          <w:color w:val="000000"/>
          <w:sz w:val="22"/>
          <w:szCs w:val="22"/>
          <w:lang w:val="az-Latn-AZ"/>
        </w:rPr>
        <w:t>Azərbaycan Respublikasının qanunvericiliyi ilə nəzərdə tutulmuş hallarda hər kəsin tərcüməçinin xidmətlərindən pulsuz istifadə etmək hüququ təmin edilir.</w:t>
      </w:r>
    </w:p>
    <w:p w:rsidR="000B160D" w:rsidRPr="000B160D" w:rsidRDefault="000B160D" w:rsidP="000B160D">
      <w:pPr>
        <w:spacing w:before="120" w:after="120"/>
        <w:ind w:firstLine="360"/>
        <w:jc w:val="center"/>
        <w:rPr>
          <w:rFonts w:ascii="Palatino Linotype" w:eastAsia="Times New Roman" w:hAnsi="Palatino Linotype" w:cs="Times New Roman"/>
          <w:b/>
          <w:bCs/>
          <w:caps/>
          <w:color w:val="000000"/>
          <w:lang w:val="az-Latn-AZ" w:eastAsia="ru-RU"/>
        </w:rPr>
      </w:pPr>
      <w:r w:rsidRPr="000B160D">
        <w:rPr>
          <w:rFonts w:ascii="Palatino Linotype" w:eastAsia="Times New Roman" w:hAnsi="Palatino Linotype" w:cs="Times New Roman"/>
          <w:b/>
          <w:bCs/>
          <w:caps/>
          <w:color w:val="000000"/>
          <w:lang w:val="az-Latn-AZ" w:eastAsia="ru-RU"/>
        </w:rPr>
        <w:t>AZƏRBAYCAN RESPUBLİKASININ MƏHKƏMƏ SİSTEMİ</w:t>
      </w:r>
    </w:p>
    <w:p w:rsidR="000B160D" w:rsidRPr="000B160D" w:rsidRDefault="000B160D" w:rsidP="000B160D">
      <w:pPr>
        <w:spacing w:before="120" w:after="120"/>
        <w:ind w:firstLine="360"/>
        <w:outlineLvl w:val="1"/>
        <w:rPr>
          <w:rFonts w:ascii="Arial" w:eastAsia="Times New Roman" w:hAnsi="Arial" w:cs="Arial"/>
          <w:b/>
          <w:bCs/>
          <w:i/>
          <w:iCs/>
          <w:color w:val="000000"/>
          <w:sz w:val="28"/>
          <w:szCs w:val="28"/>
          <w:lang w:val="az-Latn-AZ" w:eastAsia="ru-RU"/>
        </w:rPr>
      </w:pPr>
      <w:r w:rsidRPr="000B160D">
        <w:rPr>
          <w:rFonts w:ascii="Palatino Linotype" w:eastAsia="Times New Roman" w:hAnsi="Palatino Linotype" w:cs="Arial"/>
          <w:color w:val="000000"/>
          <w:spacing w:val="60"/>
          <w:lang w:val="az-Latn-AZ" w:eastAsia="ru-RU"/>
        </w:rPr>
        <w:t>Maddə 19.</w:t>
      </w:r>
      <w:r w:rsidRPr="000B160D">
        <w:rPr>
          <w:rFonts w:ascii="Palatino Linotype" w:eastAsia="Times New Roman" w:hAnsi="Palatino Linotype" w:cs="Arial"/>
          <w:b/>
          <w:bCs/>
          <w:color w:val="000000"/>
          <w:lang w:val="az-Latn-AZ" w:eastAsia="ru-RU"/>
        </w:rPr>
        <w:t>   Ədalət mühakiməsini həyata keçirən məhkəmələr</w:t>
      </w:r>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Azərbaycan Respublikasında ədalət mühakiməsini Azərbaycan Respublikasının məhkəmə sisteminə daxil olan aşağıdakı məhkəmələr həyata keçirirlər:</w:t>
      </w:r>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rayon (şəhər) məhkəmələri;</w:t>
      </w:r>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ağır cinayətlər məhkəmələri;</w:t>
      </w:r>
      <w:bookmarkStart w:id="4" w:name="_ednref5"/>
      <w:r w:rsidRPr="000B160D">
        <w:rPr>
          <w:rFonts w:ascii="Palatino Linotype" w:eastAsia="Times New Roman" w:hAnsi="Palatino Linotype" w:cs="Times New Roman"/>
          <w:color w:val="000000"/>
          <w:lang w:val="az-Latn-AZ" w:eastAsia="ru-RU"/>
        </w:rPr>
        <w:fldChar w:fldCharType="begin"/>
      </w:r>
      <w:r w:rsidRPr="000B160D">
        <w:rPr>
          <w:rFonts w:ascii="Palatino Linotype" w:eastAsia="Times New Roman" w:hAnsi="Palatino Linotype" w:cs="Times New Roman"/>
          <w:color w:val="000000"/>
          <w:lang w:val="az-Latn-AZ" w:eastAsia="ru-RU"/>
        </w:rPr>
        <w:instrText xml:space="preserve"> HYPERLINK "http://e-qanun.gov.az/alpidata/framework/data/3/c_f_3933.htm" \l "_edn5" \o "" </w:instrText>
      </w:r>
      <w:r w:rsidRPr="000B160D">
        <w:rPr>
          <w:rFonts w:ascii="Palatino Linotype" w:eastAsia="Times New Roman" w:hAnsi="Palatino Linotype" w:cs="Times New Roman"/>
          <w:color w:val="000000"/>
          <w:lang w:val="az-Latn-AZ" w:eastAsia="ru-RU"/>
        </w:rPr>
        <w:fldChar w:fldCharType="separate"/>
      </w:r>
      <w:r w:rsidRPr="000B160D">
        <w:rPr>
          <w:rFonts w:ascii="Palatino Linotype" w:eastAsia="Times New Roman" w:hAnsi="Palatino Linotype" w:cs="Times New Roman"/>
          <w:b/>
          <w:bCs/>
          <w:color w:val="0000FF"/>
          <w:u w:val="single"/>
          <w:vertAlign w:val="superscript"/>
          <w:lang w:val="az-Latn-AZ" w:eastAsia="ru-RU"/>
        </w:rPr>
        <w:t>[5]</w:t>
      </w:r>
      <w:r w:rsidRPr="000B160D">
        <w:rPr>
          <w:rFonts w:ascii="Palatino Linotype" w:eastAsia="Times New Roman" w:hAnsi="Palatino Linotype" w:cs="Times New Roman"/>
          <w:color w:val="000000"/>
          <w:lang w:val="az-Latn-AZ" w:eastAsia="ru-RU"/>
        </w:rPr>
        <w:fldChar w:fldCharType="end"/>
      </w:r>
      <w:bookmarkEnd w:id="4"/>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Naxçıvan Muxtar Respublikasının ağır cinayətlər məhkəməsi;</w:t>
      </w:r>
      <w:r w:rsidRPr="000B160D">
        <w:rPr>
          <w:rFonts w:ascii="Palatino Linotype" w:eastAsia="Times New Roman" w:hAnsi="Palatino Linotype" w:cs="Times New Roman"/>
          <w:b/>
          <w:bCs/>
          <w:color w:val="0000FF"/>
          <w:vertAlign w:val="superscript"/>
          <w:lang w:val="az-Latn-AZ" w:eastAsia="ru-RU"/>
        </w:rPr>
        <w:t> </w:t>
      </w:r>
      <w:bookmarkStart w:id="5" w:name="_ednref6"/>
      <w:r w:rsidRPr="000B160D">
        <w:rPr>
          <w:rFonts w:ascii="Palatino Linotype" w:eastAsia="Times New Roman" w:hAnsi="Palatino Linotype" w:cs="Times New Roman"/>
          <w:b/>
          <w:bCs/>
          <w:color w:val="0000FF"/>
          <w:vertAlign w:val="superscript"/>
          <w:lang w:val="az-Latn-AZ" w:eastAsia="ru-RU"/>
        </w:rPr>
        <w:fldChar w:fldCharType="begin"/>
      </w:r>
      <w:r w:rsidRPr="000B160D">
        <w:rPr>
          <w:rFonts w:ascii="Palatino Linotype" w:eastAsia="Times New Roman" w:hAnsi="Palatino Linotype" w:cs="Times New Roman"/>
          <w:b/>
          <w:bCs/>
          <w:color w:val="0000FF"/>
          <w:vertAlign w:val="superscript"/>
          <w:lang w:val="az-Latn-AZ" w:eastAsia="ru-RU"/>
        </w:rPr>
        <w:instrText xml:space="preserve"> HYPERLINK "http://e-qanun.gov.az/alpidata/framework/data/3/c_f_3933.htm" \l "_edn6" \o "" </w:instrText>
      </w:r>
      <w:r w:rsidRPr="000B160D">
        <w:rPr>
          <w:rFonts w:ascii="Palatino Linotype" w:eastAsia="Times New Roman" w:hAnsi="Palatino Linotype" w:cs="Times New Roman"/>
          <w:b/>
          <w:bCs/>
          <w:color w:val="0000FF"/>
          <w:vertAlign w:val="superscript"/>
          <w:lang w:val="az-Latn-AZ" w:eastAsia="ru-RU"/>
        </w:rPr>
        <w:fldChar w:fldCharType="separate"/>
      </w:r>
      <w:r w:rsidRPr="000B160D">
        <w:rPr>
          <w:rFonts w:ascii="Palatino Linotype" w:eastAsia="Times New Roman" w:hAnsi="Palatino Linotype" w:cs="Times New Roman"/>
          <w:b/>
          <w:bCs/>
          <w:color w:val="0000FF"/>
          <w:u w:val="single"/>
          <w:vertAlign w:val="superscript"/>
          <w:lang w:val="az-Latn-AZ" w:eastAsia="ru-RU"/>
        </w:rPr>
        <w:t>[6]</w:t>
      </w:r>
      <w:r w:rsidRPr="000B160D">
        <w:rPr>
          <w:rFonts w:ascii="Palatino Linotype" w:eastAsia="Times New Roman" w:hAnsi="Palatino Linotype" w:cs="Times New Roman"/>
          <w:b/>
          <w:bCs/>
          <w:color w:val="0000FF"/>
          <w:vertAlign w:val="superscript"/>
          <w:lang w:val="az-Latn-AZ" w:eastAsia="ru-RU"/>
        </w:rPr>
        <w:fldChar w:fldCharType="end"/>
      </w:r>
      <w:bookmarkEnd w:id="5"/>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hərbi məhkəmələr;</w:t>
      </w:r>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strike/>
          <w:color w:val="000000"/>
          <w:lang w:val="az-Latn-AZ" w:eastAsia="ru-RU"/>
        </w:rPr>
        <w:t>Ağır cinayətlərə dair işlər üzrə Azərbaycan Respublikasının hərbi məhkəməsi (bundan sonra — Ağır cinayətlərə dair işlər üzrə hərbi məhkəmə);</w:t>
      </w:r>
      <w:r w:rsidRPr="000B160D">
        <w:rPr>
          <w:rFonts w:ascii="Palatino Linotype" w:eastAsia="Times New Roman" w:hAnsi="Palatino Linotype" w:cs="Times New Roman"/>
          <w:b/>
          <w:bCs/>
          <w:color w:val="0000FF"/>
          <w:vertAlign w:val="superscript"/>
          <w:lang w:val="az-Latn-AZ" w:eastAsia="ru-RU"/>
        </w:rPr>
        <w:t> </w:t>
      </w:r>
      <w:bookmarkStart w:id="6" w:name="_ednref7"/>
      <w:r w:rsidRPr="000B160D">
        <w:rPr>
          <w:rFonts w:ascii="Palatino Linotype" w:eastAsia="Times New Roman" w:hAnsi="Palatino Linotype" w:cs="Times New Roman"/>
          <w:b/>
          <w:bCs/>
          <w:color w:val="0000FF"/>
          <w:vertAlign w:val="superscript"/>
          <w:lang w:val="az-Latn-AZ" w:eastAsia="ru-RU"/>
        </w:rPr>
        <w:fldChar w:fldCharType="begin"/>
      </w:r>
      <w:r w:rsidRPr="000B160D">
        <w:rPr>
          <w:rFonts w:ascii="Palatino Linotype" w:eastAsia="Times New Roman" w:hAnsi="Palatino Linotype" w:cs="Times New Roman"/>
          <w:b/>
          <w:bCs/>
          <w:color w:val="0000FF"/>
          <w:vertAlign w:val="superscript"/>
          <w:lang w:val="az-Latn-AZ" w:eastAsia="ru-RU"/>
        </w:rPr>
        <w:instrText xml:space="preserve"> HYPERLINK "http://e-qanun.gov.az/alpidata/framework/data/3/c_f_3933.htm" \l "_edn7" \o "" </w:instrText>
      </w:r>
      <w:r w:rsidRPr="000B160D">
        <w:rPr>
          <w:rFonts w:ascii="Palatino Linotype" w:eastAsia="Times New Roman" w:hAnsi="Palatino Linotype" w:cs="Times New Roman"/>
          <w:b/>
          <w:bCs/>
          <w:color w:val="0000FF"/>
          <w:vertAlign w:val="superscript"/>
          <w:lang w:val="az-Latn-AZ" w:eastAsia="ru-RU"/>
        </w:rPr>
        <w:fldChar w:fldCharType="separate"/>
      </w:r>
      <w:r w:rsidRPr="000B160D">
        <w:rPr>
          <w:rFonts w:ascii="Palatino Linotype" w:eastAsia="Times New Roman" w:hAnsi="Palatino Linotype" w:cs="Times New Roman"/>
          <w:b/>
          <w:bCs/>
          <w:color w:val="0000FF"/>
          <w:u w:val="single"/>
          <w:vertAlign w:val="superscript"/>
          <w:lang w:val="az-Latn-AZ" w:eastAsia="ru-RU"/>
        </w:rPr>
        <w:t>[7]</w:t>
      </w:r>
      <w:r w:rsidRPr="000B160D">
        <w:rPr>
          <w:rFonts w:ascii="Palatino Linotype" w:eastAsia="Times New Roman" w:hAnsi="Palatino Linotype" w:cs="Times New Roman"/>
          <w:b/>
          <w:bCs/>
          <w:color w:val="0000FF"/>
          <w:vertAlign w:val="superscript"/>
          <w:lang w:val="az-Latn-AZ" w:eastAsia="ru-RU"/>
        </w:rPr>
        <w:fldChar w:fldCharType="end"/>
      </w:r>
      <w:bookmarkEnd w:id="6"/>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inzibati-iqtisadi məhkəmələr</w:t>
      </w:r>
      <w:bookmarkStart w:id="7" w:name="_ednref8"/>
      <w:r w:rsidRPr="000B160D">
        <w:rPr>
          <w:rFonts w:ascii="Palatino Linotype" w:eastAsia="Times New Roman" w:hAnsi="Palatino Linotype" w:cs="Times New Roman"/>
          <w:color w:val="000000"/>
          <w:lang w:val="az-Latn-AZ" w:eastAsia="ru-RU"/>
        </w:rPr>
        <w:fldChar w:fldCharType="begin"/>
      </w:r>
      <w:r w:rsidRPr="000B160D">
        <w:rPr>
          <w:rFonts w:ascii="Palatino Linotype" w:eastAsia="Times New Roman" w:hAnsi="Palatino Linotype" w:cs="Times New Roman"/>
          <w:color w:val="000000"/>
          <w:lang w:val="az-Latn-AZ" w:eastAsia="ru-RU"/>
        </w:rPr>
        <w:instrText xml:space="preserve"> HYPERLINK "http://e-qanun.gov.az/alpidata/framework/data/3/c_f_3933.htm" \l "_edn8" \o "" </w:instrText>
      </w:r>
      <w:r w:rsidRPr="000B160D">
        <w:rPr>
          <w:rFonts w:ascii="Palatino Linotype" w:eastAsia="Times New Roman" w:hAnsi="Palatino Linotype" w:cs="Times New Roman"/>
          <w:color w:val="000000"/>
          <w:lang w:val="az-Latn-AZ" w:eastAsia="ru-RU"/>
        </w:rPr>
        <w:fldChar w:fldCharType="separate"/>
      </w:r>
      <w:r w:rsidRPr="000B160D">
        <w:rPr>
          <w:rFonts w:ascii="Palatino Linotype" w:eastAsia="Times New Roman" w:hAnsi="Palatino Linotype" w:cs="Times New Roman"/>
          <w:b/>
          <w:bCs/>
          <w:strike/>
          <w:color w:val="0000FF"/>
          <w:u w:val="single"/>
          <w:vertAlign w:val="superscript"/>
          <w:lang w:val="az-Latn-AZ" w:eastAsia="ru-RU"/>
        </w:rPr>
        <w:t>[8]</w:t>
      </w:r>
      <w:r w:rsidRPr="000B160D">
        <w:rPr>
          <w:rFonts w:ascii="Palatino Linotype" w:eastAsia="Times New Roman" w:hAnsi="Palatino Linotype" w:cs="Times New Roman"/>
          <w:color w:val="000000"/>
          <w:lang w:val="az-Latn-AZ" w:eastAsia="ru-RU"/>
        </w:rPr>
        <w:fldChar w:fldCharType="end"/>
      </w:r>
      <w:bookmarkEnd w:id="7"/>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 </w:t>
      </w:r>
    </w:p>
    <w:p w:rsidR="000B160D" w:rsidRPr="000B160D" w:rsidRDefault="000B160D" w:rsidP="000B160D">
      <w:pPr>
        <w:spacing w:before="120" w:after="0"/>
        <w:ind w:firstLine="540"/>
        <w:jc w:val="both"/>
        <w:rPr>
          <w:rFonts w:ascii="Times New Roman" w:eastAsia="Times New Roman" w:hAnsi="Times New Roman" w:cs="Times New Roman"/>
          <w:color w:val="000000"/>
          <w:sz w:val="27"/>
          <w:szCs w:val="27"/>
          <w:lang w:val="az-Latn-AZ" w:eastAsia="ru-RU"/>
        </w:rPr>
      </w:pPr>
      <w:r w:rsidRPr="000B160D">
        <w:rPr>
          <w:rFonts w:ascii="Times New Roman" w:eastAsia="Times New Roman" w:hAnsi="Times New Roman" w:cs="Times New Roman"/>
          <w:strike/>
          <w:color w:val="000000"/>
          <w:lang w:val="az-Latn-AZ" w:eastAsia="ru-RU"/>
        </w:rPr>
        <w:t>   </w:t>
      </w:r>
      <w:r w:rsidRPr="000B160D">
        <w:rPr>
          <w:rFonts w:ascii="Palatino Linotype" w:eastAsia="Times New Roman" w:hAnsi="Palatino Linotype" w:cs="Times New Roman"/>
          <w:strike/>
          <w:color w:val="000000"/>
          <w:lang w:val="az-Latn-AZ" w:eastAsia="ru-RU"/>
        </w:rPr>
        <w:t>  Beynəlxalq müqavilələrdən irəli gələn mübahisələrə dair Azərbaycan Respublikasının iqtisad məhkəməsi (bundan sonra — Beynəlxalq müqavilələrdən irəli gələn mübahisələrə dair iqtisad məhkəməsi);</w:t>
      </w:r>
      <w:bookmarkStart w:id="8" w:name="_ednref9"/>
      <w:r w:rsidRPr="000B160D">
        <w:rPr>
          <w:rFonts w:ascii="Times New Roman" w:eastAsia="Times New Roman" w:hAnsi="Times New Roman" w:cs="Times New Roman"/>
          <w:color w:val="000000"/>
          <w:sz w:val="27"/>
          <w:szCs w:val="27"/>
          <w:lang w:eastAsia="ru-RU"/>
        </w:rPr>
        <w:fldChar w:fldCharType="begin"/>
      </w:r>
      <w:r w:rsidRPr="000B160D">
        <w:rPr>
          <w:rFonts w:ascii="Times New Roman" w:eastAsia="Times New Roman" w:hAnsi="Times New Roman" w:cs="Times New Roman"/>
          <w:color w:val="000000"/>
          <w:sz w:val="27"/>
          <w:szCs w:val="27"/>
          <w:lang w:val="az-Latn-AZ" w:eastAsia="ru-RU"/>
        </w:rPr>
        <w:instrText xml:space="preserve"> HYPERLINK "http://e-qanun.gov.az/alpidata/framework/data/3/c_f_3933.htm" \l "_edn9" \o "" </w:instrText>
      </w:r>
      <w:r w:rsidRPr="000B160D">
        <w:rPr>
          <w:rFonts w:ascii="Times New Roman" w:eastAsia="Times New Roman" w:hAnsi="Times New Roman" w:cs="Times New Roman"/>
          <w:color w:val="000000"/>
          <w:sz w:val="27"/>
          <w:szCs w:val="27"/>
          <w:lang w:eastAsia="ru-RU"/>
        </w:rPr>
        <w:fldChar w:fldCharType="separate"/>
      </w:r>
      <w:r w:rsidRPr="000B160D">
        <w:rPr>
          <w:rFonts w:ascii="Times New Roman" w:eastAsia="Times New Roman" w:hAnsi="Times New Roman" w:cs="Times New Roman"/>
          <w:b/>
          <w:bCs/>
          <w:color w:val="0000FF"/>
          <w:u w:val="single"/>
          <w:vertAlign w:val="superscript"/>
          <w:lang w:val="az-Latn-AZ" w:eastAsia="ru-RU"/>
        </w:rPr>
        <w:t>[9]</w:t>
      </w:r>
      <w:r w:rsidRPr="000B160D">
        <w:rPr>
          <w:rFonts w:ascii="Times New Roman" w:eastAsia="Times New Roman" w:hAnsi="Times New Roman" w:cs="Times New Roman"/>
          <w:color w:val="000000"/>
          <w:sz w:val="27"/>
          <w:szCs w:val="27"/>
          <w:lang w:eastAsia="ru-RU"/>
        </w:rPr>
        <w:fldChar w:fldCharType="end"/>
      </w:r>
      <w:bookmarkEnd w:id="8"/>
    </w:p>
    <w:p w:rsidR="000B160D" w:rsidRPr="000B160D"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Naxçıvan Muxtar Respublikasının Ali Məhkəməsi;</w:t>
      </w:r>
    </w:p>
    <w:p w:rsidR="000B160D" w:rsidRPr="00A33463"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apellyasiya məhkəmələri</w:t>
      </w:r>
      <w:r w:rsidRPr="000B160D">
        <w:rPr>
          <w:rFonts w:ascii="Palatino Linotype" w:eastAsia="Times New Roman" w:hAnsi="Palatino Linotype" w:cs="Times New Roman"/>
          <w:strike/>
          <w:color w:val="000000"/>
          <w:lang w:val="az-Latn-AZ" w:eastAsia="ru-RU"/>
        </w:rPr>
        <w:t>;</w:t>
      </w:r>
      <w:bookmarkStart w:id="9" w:name="_ednref10"/>
      <w:r w:rsidRPr="000B160D">
        <w:rPr>
          <w:rFonts w:ascii="Palatino Linotype" w:eastAsia="Times New Roman" w:hAnsi="Palatino Linotype" w:cs="Times New Roman"/>
          <w:color w:val="000000"/>
          <w:lang w:eastAsia="ru-RU"/>
        </w:rPr>
        <w:fldChar w:fldCharType="begin"/>
      </w:r>
      <w:r w:rsidRPr="00A33463">
        <w:rPr>
          <w:rFonts w:ascii="Palatino Linotype" w:eastAsia="Times New Roman" w:hAnsi="Palatino Linotype" w:cs="Times New Roman"/>
          <w:color w:val="000000"/>
          <w:lang w:val="az-Latn-AZ" w:eastAsia="ru-RU"/>
        </w:rPr>
        <w:instrText xml:space="preserve"> HYPERLINK "http://e-qanun.gov.az/alpidata/framework/data/3/c_f_3933.htm" \l "_edn10" \o "" </w:instrText>
      </w:r>
      <w:r w:rsidRPr="000B160D">
        <w:rPr>
          <w:rFonts w:ascii="Palatino Linotype" w:eastAsia="Times New Roman" w:hAnsi="Palatino Linotype" w:cs="Times New Roman"/>
          <w:color w:val="000000"/>
          <w:lang w:eastAsia="ru-RU"/>
        </w:rPr>
        <w:fldChar w:fldCharType="separate"/>
      </w:r>
      <w:r w:rsidRPr="000B160D">
        <w:rPr>
          <w:rFonts w:ascii="Palatino Linotype" w:eastAsia="Times New Roman" w:hAnsi="Palatino Linotype" w:cs="Times New Roman"/>
          <w:b/>
          <w:bCs/>
          <w:strike/>
          <w:color w:val="0000FF"/>
          <w:sz w:val="20"/>
          <w:u w:val="single"/>
          <w:vertAlign w:val="superscript"/>
          <w:lang w:val="az-Latn-AZ" w:eastAsia="ru-RU"/>
        </w:rPr>
        <w:t>[10]</w:t>
      </w:r>
      <w:r w:rsidRPr="000B160D">
        <w:rPr>
          <w:rFonts w:ascii="Palatino Linotype" w:eastAsia="Times New Roman" w:hAnsi="Palatino Linotype" w:cs="Times New Roman"/>
          <w:color w:val="000000"/>
          <w:lang w:eastAsia="ru-RU"/>
        </w:rPr>
        <w:fldChar w:fldCharType="end"/>
      </w:r>
      <w:bookmarkEnd w:id="9"/>
    </w:p>
    <w:p w:rsidR="000B160D" w:rsidRPr="00A33463"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       (Çıxarılıb)</w:t>
      </w:r>
      <w:r w:rsidRPr="000B160D">
        <w:rPr>
          <w:rFonts w:ascii="Palatino Linotype" w:eastAsia="Times New Roman" w:hAnsi="Palatino Linotype" w:cs="Times New Roman"/>
          <w:color w:val="0000FF"/>
          <w:lang w:val="az-Latn-AZ" w:eastAsia="ru-RU"/>
        </w:rPr>
        <w:t> </w:t>
      </w:r>
      <w:bookmarkStart w:id="10" w:name="_ednref11"/>
      <w:r w:rsidRPr="000B160D">
        <w:rPr>
          <w:rFonts w:ascii="Palatino Linotype" w:eastAsia="Times New Roman" w:hAnsi="Palatino Linotype" w:cs="Times New Roman"/>
          <w:color w:val="000000"/>
          <w:lang w:eastAsia="ru-RU"/>
        </w:rPr>
        <w:fldChar w:fldCharType="begin"/>
      </w:r>
      <w:r w:rsidRPr="00A33463">
        <w:rPr>
          <w:rFonts w:ascii="Palatino Linotype" w:eastAsia="Times New Roman" w:hAnsi="Palatino Linotype" w:cs="Times New Roman"/>
          <w:color w:val="000000"/>
          <w:lang w:val="az-Latn-AZ" w:eastAsia="ru-RU"/>
        </w:rPr>
        <w:instrText xml:space="preserve"> HYPERLINK "http://e-qanun.gov.az/alpidata/framework/data/3/c_f_3933.htm" \l "_edn11" \o "" </w:instrText>
      </w:r>
      <w:r w:rsidRPr="000B160D">
        <w:rPr>
          <w:rFonts w:ascii="Palatino Linotype" w:eastAsia="Times New Roman" w:hAnsi="Palatino Linotype" w:cs="Times New Roman"/>
          <w:color w:val="000000"/>
          <w:lang w:eastAsia="ru-RU"/>
        </w:rPr>
        <w:fldChar w:fldCharType="separate"/>
      </w:r>
      <w:r w:rsidRPr="000B160D">
        <w:rPr>
          <w:rFonts w:ascii="Palatino Linotype" w:eastAsia="Times New Roman" w:hAnsi="Palatino Linotype" w:cs="Times New Roman"/>
          <w:color w:val="0000FF"/>
          <w:sz w:val="20"/>
          <w:u w:val="single"/>
          <w:vertAlign w:val="superscript"/>
          <w:lang w:val="az-Latn-AZ" w:eastAsia="ru-RU"/>
        </w:rPr>
        <w:t>[11]</w:t>
      </w:r>
      <w:r w:rsidRPr="000B160D">
        <w:rPr>
          <w:rFonts w:ascii="Palatino Linotype" w:eastAsia="Times New Roman" w:hAnsi="Palatino Linotype" w:cs="Times New Roman"/>
          <w:color w:val="000000"/>
          <w:lang w:eastAsia="ru-RU"/>
        </w:rPr>
        <w:fldChar w:fldCharType="end"/>
      </w:r>
      <w:bookmarkEnd w:id="10"/>
    </w:p>
    <w:p w:rsidR="000B160D" w:rsidRPr="00A33463"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Azərbaycan Respublikasının Ali Məhkəməsi (bundan sonra — Ali Məhkəmə).</w:t>
      </w:r>
    </w:p>
    <w:p w:rsidR="000B160D" w:rsidRPr="00A33463" w:rsidRDefault="000B160D" w:rsidP="000B160D">
      <w:pPr>
        <w:spacing w:after="0"/>
        <w:ind w:firstLine="360"/>
        <w:jc w:val="both"/>
        <w:rPr>
          <w:rFonts w:ascii="Palatino Linotype" w:eastAsia="Times New Roman" w:hAnsi="Palatino Linotype" w:cs="Times New Roman"/>
          <w:color w:val="000000"/>
          <w:lang w:val="az-Latn-AZ" w:eastAsia="ru-RU"/>
        </w:rPr>
      </w:pPr>
      <w:r w:rsidRPr="000B160D">
        <w:rPr>
          <w:rFonts w:ascii="Palatino Linotype" w:eastAsia="Times New Roman" w:hAnsi="Palatino Linotype" w:cs="Times New Roman"/>
          <w:color w:val="000000"/>
          <w:lang w:val="az-Latn-AZ" w:eastAsia="ru-RU"/>
        </w:rPr>
        <w:t>Azərbaycan Respublikasının məhkəmə sistemi daxilində qanunla müəyyən edilmiş qaydada digər məhkəmələr da yaradıla bilər.</w:t>
      </w:r>
    </w:p>
    <w:p w:rsidR="000B160D" w:rsidRPr="000B160D" w:rsidRDefault="000B160D" w:rsidP="000B160D">
      <w:pPr>
        <w:spacing w:after="0"/>
        <w:ind w:firstLine="360"/>
        <w:jc w:val="both"/>
        <w:rPr>
          <w:rFonts w:ascii="Palatino Linotype" w:eastAsia="Times New Roman" w:hAnsi="Palatino Linotype" w:cs="Times New Roman"/>
          <w:color w:val="000000"/>
          <w:lang w:eastAsia="ru-RU"/>
        </w:rPr>
      </w:pPr>
      <w:r w:rsidRPr="000B160D">
        <w:rPr>
          <w:rFonts w:ascii="Palatino Linotype" w:eastAsia="Times New Roman" w:hAnsi="Palatino Linotype" w:cs="Times New Roman"/>
          <w:color w:val="000000"/>
          <w:lang w:val="az-Latn-AZ" w:eastAsia="ru-RU"/>
        </w:rPr>
        <w:t>Azərbaycan Respublikasının məhkəmə sisteminə daxil olan məhkəmələrin hakimlərinin ümumi sayı Azərbaycan Respublikası Konstitusiyasının 109-cu maddəsinin 32-ci bəndinə uyğun olaraq müəyyənləşdirilir. </w:t>
      </w:r>
      <w:bookmarkStart w:id="11" w:name="_ednref12"/>
      <w:r w:rsidRPr="000B160D">
        <w:rPr>
          <w:rFonts w:ascii="Palatino Linotype" w:eastAsia="Times New Roman" w:hAnsi="Palatino Linotype" w:cs="Times New Roman"/>
          <w:color w:val="000000"/>
          <w:lang w:eastAsia="ru-RU"/>
        </w:rPr>
        <w:fldChar w:fldCharType="begin"/>
      </w:r>
      <w:r w:rsidRPr="000B160D">
        <w:rPr>
          <w:rFonts w:ascii="Palatino Linotype" w:eastAsia="Times New Roman" w:hAnsi="Palatino Linotype" w:cs="Times New Roman"/>
          <w:color w:val="000000"/>
          <w:lang w:eastAsia="ru-RU"/>
        </w:rPr>
        <w:instrText xml:space="preserve"> HYPERLINK "http://e-qanun.gov.az/alpidata/framework/data/3/c_f_3933.htm" \l "_edn12" \o "" </w:instrText>
      </w:r>
      <w:r w:rsidRPr="000B160D">
        <w:rPr>
          <w:rFonts w:ascii="Palatino Linotype" w:eastAsia="Times New Roman" w:hAnsi="Palatino Linotype" w:cs="Times New Roman"/>
          <w:color w:val="000000"/>
          <w:lang w:eastAsia="ru-RU"/>
        </w:rPr>
        <w:fldChar w:fldCharType="separate"/>
      </w:r>
      <w:r w:rsidRPr="000B160D">
        <w:rPr>
          <w:rFonts w:ascii="Palatino Linotype" w:eastAsia="Times New Roman" w:hAnsi="Palatino Linotype" w:cs="Times New Roman"/>
          <w:b/>
          <w:bCs/>
          <w:color w:val="0000FF"/>
          <w:sz w:val="20"/>
          <w:u w:val="single"/>
          <w:vertAlign w:val="superscript"/>
          <w:lang w:val="az-Latn-AZ" w:eastAsia="ru-RU"/>
        </w:rPr>
        <w:t>[12]</w:t>
      </w:r>
      <w:r w:rsidRPr="000B160D">
        <w:rPr>
          <w:rFonts w:ascii="Palatino Linotype" w:eastAsia="Times New Roman" w:hAnsi="Palatino Linotype" w:cs="Times New Roman"/>
          <w:color w:val="000000"/>
          <w:lang w:eastAsia="ru-RU"/>
        </w:rPr>
        <w:fldChar w:fldCharType="end"/>
      </w:r>
      <w:bookmarkEnd w:id="11"/>
    </w:p>
    <w:p w:rsidR="000B160D" w:rsidRPr="000B160D" w:rsidRDefault="000B160D" w:rsidP="000B160D">
      <w:pPr>
        <w:spacing w:after="0"/>
        <w:ind w:firstLine="360"/>
        <w:jc w:val="both"/>
        <w:rPr>
          <w:rFonts w:ascii="Palatino Linotype" w:eastAsia="Times New Roman" w:hAnsi="Palatino Linotype" w:cs="Times New Roman"/>
          <w:color w:val="000000"/>
          <w:lang w:eastAsia="ru-RU"/>
        </w:rPr>
      </w:pPr>
      <w:r w:rsidRPr="000B160D">
        <w:rPr>
          <w:rFonts w:ascii="Palatino Linotype" w:eastAsia="Times New Roman" w:hAnsi="Palatino Linotype" w:cs="Times New Roman"/>
          <w:color w:val="000000"/>
          <w:lang w:val="az-Latn-AZ" w:eastAsia="ru-RU"/>
        </w:rPr>
        <w:t>Azərbaycan Respublikasının hər bir məhkəməsi müstəqil hüquqi şəxsdir və onun Azərbaycan Respublikası Dövlət gerbinin təsviri olan möhürü vardır.</w:t>
      </w:r>
    </w:p>
    <w:p w:rsidR="00A33463" w:rsidRDefault="00A33463" w:rsidP="00A33463">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6" w:history="1">
        <w:r>
          <w:rPr>
            <w:rStyle w:val="a8"/>
            <w:i/>
            <w:color w:val="00B0F0"/>
            <w:sz w:val="40"/>
            <w:szCs w:val="40"/>
            <w:lang w:val="en-US"/>
          </w:rPr>
          <w:t>www.yusif.az</w:t>
        </w:r>
      </w:hyperlink>
      <w:r>
        <w:rPr>
          <w:i/>
          <w:color w:val="FF0000"/>
          <w:sz w:val="40"/>
          <w:szCs w:val="40"/>
          <w:lang w:val="en-US"/>
        </w:rPr>
        <w:t xml:space="preserve"> sayt</w:t>
      </w:r>
      <w:r>
        <w:rPr>
          <w:i/>
          <w:color w:val="FF0000"/>
          <w:sz w:val="40"/>
          <w:szCs w:val="40"/>
          <w:lang w:val="az-Latn-AZ"/>
        </w:rPr>
        <w:t>ından</w:t>
      </w:r>
    </w:p>
    <w:p w:rsidR="001A5BF3" w:rsidRDefault="001A5BF3">
      <w:bookmarkStart w:id="12" w:name="_GoBack"/>
      <w:bookmarkEnd w:id="12"/>
    </w:p>
    <w:p w:rsidR="00A33463" w:rsidRPr="000B160D" w:rsidRDefault="00A33463"/>
    <w:sectPr w:rsidR="00A33463" w:rsidRPr="000B160D" w:rsidSect="000B160D">
      <w:pgSz w:w="11906" w:h="16838"/>
      <w:pgMar w:top="1134" w:right="850"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BB" w:rsidRDefault="00AA1DBB" w:rsidP="000B160D">
      <w:pPr>
        <w:spacing w:after="0"/>
      </w:pPr>
      <w:r>
        <w:separator/>
      </w:r>
    </w:p>
  </w:endnote>
  <w:endnote w:type="continuationSeparator" w:id="0">
    <w:p w:rsidR="00AA1DBB" w:rsidRDefault="00AA1DBB" w:rsidP="000B1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BB" w:rsidRDefault="00AA1DBB" w:rsidP="000B160D">
      <w:pPr>
        <w:spacing w:after="0"/>
      </w:pPr>
      <w:r>
        <w:separator/>
      </w:r>
    </w:p>
  </w:footnote>
  <w:footnote w:type="continuationSeparator" w:id="0">
    <w:p w:rsidR="00AA1DBB" w:rsidRDefault="00AA1DBB" w:rsidP="000B16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XBfarRYVecTSlMmmQCmIH+bjnqDZfTZ2McpO/SzNhvO5d395P5js1IVu45VcqEufZXxCOiBXwlMCQSQ857K7pg==" w:salt="RyBe2qEn4e8tRTt+XwHndg=="/>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60D"/>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160D"/>
    <w:rsid w:val="000B23C7"/>
    <w:rsid w:val="000B2D30"/>
    <w:rsid w:val="000B586B"/>
    <w:rsid w:val="000C0215"/>
    <w:rsid w:val="000C05BC"/>
    <w:rsid w:val="000C27E1"/>
    <w:rsid w:val="000C317F"/>
    <w:rsid w:val="000C3322"/>
    <w:rsid w:val="000C3AAB"/>
    <w:rsid w:val="000C4EEB"/>
    <w:rsid w:val="000C5AFB"/>
    <w:rsid w:val="000C61D2"/>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8EC"/>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A75A2"/>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05A7"/>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3463"/>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1DBB"/>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17977"/>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99EC"/>
  <w15:docId w15:val="{BA7040A9-CD56-40BA-9DCC-909DEE1A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paragraph" w:styleId="1">
    <w:name w:val="heading 1"/>
    <w:basedOn w:val="a"/>
    <w:next w:val="a"/>
    <w:link w:val="10"/>
    <w:uiPriority w:val="9"/>
    <w:qFormat/>
    <w:rsid w:val="000B1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160D"/>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160D"/>
    <w:rPr>
      <w:rFonts w:ascii="Times New Roman" w:eastAsia="Times New Roman" w:hAnsi="Times New Roman" w:cs="Times New Roman"/>
      <w:b/>
      <w:bCs/>
      <w:sz w:val="36"/>
      <w:szCs w:val="36"/>
      <w:lang w:eastAsia="ru-RU"/>
    </w:rPr>
  </w:style>
  <w:style w:type="paragraph" w:customStyle="1" w:styleId="nexttonumber">
    <w:name w:val="nexttonumber"/>
    <w:basedOn w:val="a"/>
    <w:rsid w:val="000B160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awtype">
    <w:name w:val="lawtype"/>
    <w:basedOn w:val="a"/>
    <w:rsid w:val="000B160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mecelle">
    <w:name w:val="mecelle"/>
    <w:basedOn w:val="a"/>
    <w:rsid w:val="000B160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lar1">
    <w:name w:val="lar1"/>
    <w:basedOn w:val="a"/>
    <w:rsid w:val="000B160D"/>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madde">
    <w:name w:val="madde"/>
    <w:basedOn w:val="a"/>
    <w:rsid w:val="000B160D"/>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maddechar">
    <w:name w:val="maddechar"/>
    <w:basedOn w:val="a0"/>
    <w:rsid w:val="000B160D"/>
  </w:style>
  <w:style w:type="character" w:styleId="a3">
    <w:name w:val="endnote reference"/>
    <w:basedOn w:val="a0"/>
    <w:uiPriority w:val="99"/>
    <w:semiHidden/>
    <w:unhideWhenUsed/>
    <w:rsid w:val="000B160D"/>
  </w:style>
  <w:style w:type="character" w:customStyle="1" w:styleId="10">
    <w:name w:val="Заголовок 1 Знак"/>
    <w:basedOn w:val="a0"/>
    <w:link w:val="1"/>
    <w:uiPriority w:val="9"/>
    <w:rsid w:val="000B160D"/>
    <w:rPr>
      <w:rFonts w:asciiTheme="majorHAnsi" w:eastAsiaTheme="majorEastAsia" w:hAnsiTheme="majorHAnsi" w:cstheme="majorBidi"/>
      <w:b/>
      <w:bCs/>
      <w:color w:val="365F91" w:themeColor="accent1" w:themeShade="BF"/>
      <w:sz w:val="28"/>
      <w:szCs w:val="28"/>
    </w:rPr>
  </w:style>
  <w:style w:type="character" w:customStyle="1" w:styleId="lar1char">
    <w:name w:val="lar1char"/>
    <w:basedOn w:val="a0"/>
    <w:rsid w:val="000B160D"/>
  </w:style>
  <w:style w:type="paragraph" w:styleId="a4">
    <w:name w:val="header"/>
    <w:basedOn w:val="a"/>
    <w:link w:val="a5"/>
    <w:uiPriority w:val="99"/>
    <w:semiHidden/>
    <w:unhideWhenUsed/>
    <w:rsid w:val="000B160D"/>
    <w:pPr>
      <w:tabs>
        <w:tab w:val="center" w:pos="4677"/>
        <w:tab w:val="right" w:pos="9355"/>
      </w:tabs>
      <w:spacing w:after="0"/>
    </w:pPr>
  </w:style>
  <w:style w:type="character" w:customStyle="1" w:styleId="a5">
    <w:name w:val="Верхний колонтитул Знак"/>
    <w:basedOn w:val="a0"/>
    <w:link w:val="a4"/>
    <w:uiPriority w:val="99"/>
    <w:semiHidden/>
    <w:rsid w:val="000B160D"/>
  </w:style>
  <w:style w:type="paragraph" w:styleId="a6">
    <w:name w:val="footer"/>
    <w:basedOn w:val="a"/>
    <w:link w:val="a7"/>
    <w:uiPriority w:val="99"/>
    <w:semiHidden/>
    <w:unhideWhenUsed/>
    <w:rsid w:val="000B160D"/>
    <w:pPr>
      <w:tabs>
        <w:tab w:val="center" w:pos="4677"/>
        <w:tab w:val="right" w:pos="9355"/>
      </w:tabs>
      <w:spacing w:after="0"/>
    </w:pPr>
  </w:style>
  <w:style w:type="character" w:customStyle="1" w:styleId="a7">
    <w:name w:val="Нижний колонтитул Знак"/>
    <w:basedOn w:val="a0"/>
    <w:link w:val="a6"/>
    <w:uiPriority w:val="99"/>
    <w:semiHidden/>
    <w:rsid w:val="000B160D"/>
  </w:style>
  <w:style w:type="character" w:styleId="a8">
    <w:name w:val="Hyperlink"/>
    <w:basedOn w:val="a0"/>
    <w:uiPriority w:val="99"/>
    <w:semiHidden/>
    <w:unhideWhenUsed/>
    <w:rsid w:val="00A33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95404">
      <w:bodyDiv w:val="1"/>
      <w:marLeft w:val="0"/>
      <w:marRight w:val="0"/>
      <w:marTop w:val="0"/>
      <w:marBottom w:val="0"/>
      <w:divBdr>
        <w:top w:val="none" w:sz="0" w:space="0" w:color="auto"/>
        <w:left w:val="none" w:sz="0" w:space="0" w:color="auto"/>
        <w:bottom w:val="none" w:sz="0" w:space="0" w:color="auto"/>
        <w:right w:val="none" w:sz="0" w:space="0" w:color="auto"/>
      </w:divBdr>
    </w:div>
    <w:div w:id="688290289">
      <w:bodyDiv w:val="1"/>
      <w:marLeft w:val="0"/>
      <w:marRight w:val="0"/>
      <w:marTop w:val="0"/>
      <w:marBottom w:val="0"/>
      <w:divBdr>
        <w:top w:val="none" w:sz="0" w:space="0" w:color="auto"/>
        <w:left w:val="none" w:sz="0" w:space="0" w:color="auto"/>
        <w:bottom w:val="none" w:sz="0" w:space="0" w:color="auto"/>
        <w:right w:val="none" w:sz="0" w:space="0" w:color="auto"/>
      </w:divBdr>
    </w:div>
    <w:div w:id="1016729872">
      <w:bodyDiv w:val="1"/>
      <w:marLeft w:val="0"/>
      <w:marRight w:val="0"/>
      <w:marTop w:val="0"/>
      <w:marBottom w:val="0"/>
      <w:divBdr>
        <w:top w:val="none" w:sz="0" w:space="0" w:color="auto"/>
        <w:left w:val="none" w:sz="0" w:space="0" w:color="auto"/>
        <w:bottom w:val="none" w:sz="0" w:space="0" w:color="auto"/>
        <w:right w:val="none" w:sz="0" w:space="0" w:color="auto"/>
      </w:divBdr>
    </w:div>
    <w:div w:id="1321882697">
      <w:bodyDiv w:val="1"/>
      <w:marLeft w:val="0"/>
      <w:marRight w:val="0"/>
      <w:marTop w:val="0"/>
      <w:marBottom w:val="0"/>
      <w:divBdr>
        <w:top w:val="none" w:sz="0" w:space="0" w:color="auto"/>
        <w:left w:val="none" w:sz="0" w:space="0" w:color="auto"/>
        <w:bottom w:val="none" w:sz="0" w:space="0" w:color="auto"/>
        <w:right w:val="none" w:sz="0" w:space="0" w:color="auto"/>
      </w:divBdr>
    </w:div>
    <w:div w:id="1381636462">
      <w:bodyDiv w:val="1"/>
      <w:marLeft w:val="0"/>
      <w:marRight w:val="0"/>
      <w:marTop w:val="0"/>
      <w:marBottom w:val="0"/>
      <w:divBdr>
        <w:top w:val="none" w:sz="0" w:space="0" w:color="auto"/>
        <w:left w:val="none" w:sz="0" w:space="0" w:color="auto"/>
        <w:bottom w:val="none" w:sz="0" w:space="0" w:color="auto"/>
        <w:right w:val="none" w:sz="0" w:space="0" w:color="auto"/>
      </w:divBdr>
    </w:div>
    <w:div w:id="1386416742">
      <w:bodyDiv w:val="1"/>
      <w:marLeft w:val="0"/>
      <w:marRight w:val="0"/>
      <w:marTop w:val="0"/>
      <w:marBottom w:val="0"/>
      <w:divBdr>
        <w:top w:val="none" w:sz="0" w:space="0" w:color="auto"/>
        <w:left w:val="none" w:sz="0" w:space="0" w:color="auto"/>
        <w:bottom w:val="none" w:sz="0" w:space="0" w:color="auto"/>
        <w:right w:val="none" w:sz="0" w:space="0" w:color="auto"/>
      </w:divBdr>
    </w:div>
    <w:div w:id="20642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sif.a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1534</Words>
  <Characters>8750</Characters>
  <Application>Microsoft Office Word</Application>
  <DocSecurity>8</DocSecurity>
  <Lines>72</Lines>
  <Paragraphs>20</Paragraphs>
  <ScaleCrop>false</ScaleCrop>
  <Company>RePack by SPecialiST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4</cp:revision>
  <dcterms:created xsi:type="dcterms:W3CDTF">2017-12-08T17:34:00Z</dcterms:created>
  <dcterms:modified xsi:type="dcterms:W3CDTF">2018-06-07T08:09:00Z</dcterms:modified>
</cp:coreProperties>
</file>